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2" w:rsidRDefault="00DF0B9D" w:rsidP="00DF0B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77804" w:rsidRDefault="00DF0B9D" w:rsidP="00C521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Верхнемамонского </w:t>
      </w:r>
    </w:p>
    <w:p w:rsidR="00DF0B9D" w:rsidRDefault="00DF0B9D" w:rsidP="00C521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</w:p>
    <w:p w:rsidR="00C521D0" w:rsidRDefault="00C521D0" w:rsidP="00C521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0B9D" w:rsidRDefault="00C521D0" w:rsidP="00DF0B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F0B9D">
        <w:rPr>
          <w:rFonts w:ascii="Times New Roman" w:hAnsi="Times New Roman" w:cs="Times New Roman"/>
          <w:sz w:val="28"/>
          <w:szCs w:val="28"/>
        </w:rPr>
        <w:t>_________</w:t>
      </w:r>
      <w:r w:rsidR="004332E7">
        <w:rPr>
          <w:rFonts w:ascii="Times New Roman" w:hAnsi="Times New Roman" w:cs="Times New Roman"/>
          <w:sz w:val="28"/>
          <w:szCs w:val="28"/>
        </w:rPr>
        <w:t>_</w:t>
      </w:r>
      <w:r w:rsidR="00DF0B9D">
        <w:rPr>
          <w:rFonts w:ascii="Times New Roman" w:hAnsi="Times New Roman" w:cs="Times New Roman"/>
          <w:sz w:val="28"/>
          <w:szCs w:val="28"/>
        </w:rPr>
        <w:t xml:space="preserve"> Курдюков С.А.</w:t>
      </w:r>
    </w:p>
    <w:p w:rsidR="00DF0B9D" w:rsidRDefault="007240E5" w:rsidP="00DF0B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bookmarkStart w:id="0" w:name="_GoBack"/>
      <w:bookmarkEnd w:id="0"/>
      <w:r w:rsidR="00DF0B9D">
        <w:rPr>
          <w:rFonts w:ascii="Times New Roman" w:hAnsi="Times New Roman" w:cs="Times New Roman"/>
          <w:sz w:val="28"/>
          <w:szCs w:val="28"/>
        </w:rPr>
        <w:t>» января 2025 г.</w:t>
      </w:r>
    </w:p>
    <w:p w:rsidR="00DF0B9D" w:rsidRDefault="00DF0B9D" w:rsidP="00DF0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B9D">
        <w:rPr>
          <w:rFonts w:ascii="Times New Roman" w:hAnsi="Times New Roman" w:cs="Times New Roman"/>
          <w:b/>
          <w:sz w:val="28"/>
          <w:szCs w:val="28"/>
        </w:rPr>
        <w:t>Инвестиционное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«О заключении концессионного соглашения в отношении объекта водоотведения, находящегося в собственности муниципального образования – Верхнемамонского сельского поселения Верхнемамонского муниципального района Воронежской области»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336"/>
      </w:tblGrid>
      <w:tr w:rsidR="00DF0B9D" w:rsidTr="00D67B87">
        <w:tc>
          <w:tcPr>
            <w:tcW w:w="567" w:type="dxa"/>
          </w:tcPr>
          <w:p w:rsidR="00DF0B9D" w:rsidRPr="00DF0B9D" w:rsidRDefault="00DF0B9D" w:rsidP="00DF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DF0B9D" w:rsidRPr="00DF0B9D" w:rsidRDefault="00DF0B9D" w:rsidP="00DF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7336" w:type="dxa"/>
          </w:tcPr>
          <w:p w:rsidR="00DF0B9D" w:rsidRPr="00DF0B9D" w:rsidRDefault="00DF0B9D" w:rsidP="00DF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B9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DF0B9D" w:rsidRDefault="00DF0B9D" w:rsidP="00DF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проекта и обоснование его актуальности</w:t>
            </w:r>
          </w:p>
        </w:tc>
        <w:tc>
          <w:tcPr>
            <w:tcW w:w="7336" w:type="dxa"/>
          </w:tcPr>
          <w:p w:rsidR="00DF0B9D" w:rsidRDefault="004332E7" w:rsidP="00DF0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F0B9D">
              <w:rPr>
                <w:rFonts w:ascii="Times New Roman" w:hAnsi="Times New Roman" w:cs="Times New Roman"/>
                <w:sz w:val="28"/>
                <w:szCs w:val="28"/>
              </w:rPr>
              <w:t>В целях развития системы водоотведения, выполнения задач по обеспечению необходимого уровня мощности системы водоотведения, очистки сточных вод на территории Верхнемамонского сельского поселения подготовлено инвестиционное предложение «О заключении концессионного</w:t>
            </w:r>
            <w:r w:rsidR="00DF0B9D">
              <w:t xml:space="preserve"> </w:t>
            </w:r>
            <w:r w:rsidR="00DF0B9D" w:rsidRPr="00DF0B9D">
              <w:rPr>
                <w:rFonts w:ascii="Times New Roman" w:hAnsi="Times New Roman" w:cs="Times New Roman"/>
                <w:sz w:val="28"/>
                <w:szCs w:val="28"/>
              </w:rPr>
              <w:t>соглашения в отношении объекта водоотведения, находящегося в собственности муниципального образования – Верхнемамонского сельского поселения Верхнемамонского муниципального района Воронежской области</w:t>
            </w:r>
            <w:r w:rsidR="00DF0B9D">
              <w:rPr>
                <w:rFonts w:ascii="Times New Roman" w:hAnsi="Times New Roman" w:cs="Times New Roman"/>
                <w:sz w:val="28"/>
                <w:szCs w:val="28"/>
              </w:rPr>
              <w:t xml:space="preserve">». Проект предусматривает обязанность концессионера </w:t>
            </w:r>
            <w:r w:rsidR="005B5682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реконструировать объект соглашения в соответствии с графиком выполнения мероприятий и ввести </w:t>
            </w:r>
            <w:r w:rsidR="00526962">
              <w:rPr>
                <w:rFonts w:ascii="Times New Roman" w:hAnsi="Times New Roman" w:cs="Times New Roman"/>
                <w:sz w:val="28"/>
                <w:szCs w:val="28"/>
              </w:rPr>
              <w:t>в эксплуатацию имущество, входящее в объект соглашения в соответствии с заданием и основными мероприятиями по реконструкции</w:t>
            </w:r>
            <w:r w:rsidR="00D67B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32E7" w:rsidRDefault="004332E7" w:rsidP="00D67B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D67B87">
              <w:rPr>
                <w:rFonts w:ascii="Times New Roman" w:hAnsi="Times New Roman" w:cs="Times New Roman"/>
                <w:sz w:val="28"/>
                <w:szCs w:val="28"/>
              </w:rPr>
              <w:t>Концедентом</w:t>
            </w:r>
            <w:proofErr w:type="spellEnd"/>
            <w:r w:rsidR="00D67B87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администрация Верхнемамонского сельского поселения Верхнемамонского муниципального района Воронежской области. Концессионер – Общество с ограниченной ответственностью «</w:t>
            </w:r>
            <w:proofErr w:type="spellStart"/>
            <w:r w:rsidR="00D67B87"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 w:rsidR="00D67B87">
              <w:rPr>
                <w:rFonts w:ascii="Times New Roman" w:hAnsi="Times New Roman" w:cs="Times New Roman"/>
                <w:sz w:val="28"/>
                <w:szCs w:val="28"/>
              </w:rPr>
              <w:t>» (предприятие на территории района, оказывающ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 жилищно-коммунальные услуги).</w:t>
            </w:r>
          </w:p>
          <w:p w:rsidR="005C4D8B" w:rsidRDefault="004332E7" w:rsidP="00381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67B87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проекта п</w:t>
            </w:r>
            <w:r w:rsidR="005C4D8B">
              <w:rPr>
                <w:rFonts w:ascii="Times New Roman" w:hAnsi="Times New Roman" w:cs="Times New Roman"/>
                <w:sz w:val="28"/>
                <w:szCs w:val="28"/>
              </w:rPr>
              <w:t>редполагает реконструкцию объек</w:t>
            </w:r>
            <w:r w:rsidR="00D67B87">
              <w:rPr>
                <w:rFonts w:ascii="Times New Roman" w:hAnsi="Times New Roman" w:cs="Times New Roman"/>
                <w:sz w:val="28"/>
                <w:szCs w:val="28"/>
              </w:rPr>
              <w:t>та водоотведения за счет собственных средств концессионера в размере 248,96 тыс. руб.</w:t>
            </w:r>
            <w:r w:rsidR="005C4D8B">
              <w:rPr>
                <w:rFonts w:ascii="Times New Roman" w:hAnsi="Times New Roman" w:cs="Times New Roman"/>
                <w:sz w:val="28"/>
                <w:szCs w:val="28"/>
              </w:rPr>
              <w:t xml:space="preserve"> без НДС. Срок реализации проекта 2024-2028 гг.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DF0B9D" w:rsidRDefault="00D67B87" w:rsidP="00E20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 и </w:t>
            </w:r>
            <w:r w:rsidR="00E20E7A">
              <w:rPr>
                <w:rFonts w:ascii="Times New Roman" w:hAnsi="Times New Roman" w:cs="Times New Roman"/>
                <w:sz w:val="28"/>
                <w:szCs w:val="28"/>
              </w:rPr>
              <w:t>задачи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определяемые с учетом целей и задач, которые предусмотрены документами стратегического планирования</w:t>
            </w:r>
          </w:p>
        </w:tc>
        <w:tc>
          <w:tcPr>
            <w:tcW w:w="7336" w:type="dxa"/>
          </w:tcPr>
          <w:p w:rsidR="00DF0B9D" w:rsidRDefault="004332E7" w:rsidP="00AE3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AE37B4">
              <w:rPr>
                <w:rFonts w:ascii="Times New Roman" w:hAnsi="Times New Roman" w:cs="Times New Roman"/>
                <w:sz w:val="28"/>
                <w:szCs w:val="28"/>
              </w:rPr>
              <w:t xml:space="preserve">Целью реализации проекта заключения концессионного соглашения является приведение в </w:t>
            </w:r>
            <w:r w:rsidR="00AE37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рабочее состояние сетей водоотведения для дальнейшего эффективного использования, снижение себестоимости и оптимизация накладных расходов, повышение качества и надежности водоотведения для потребителей в границах Вер</w:t>
            </w:r>
            <w:r w:rsidR="005026A6">
              <w:rPr>
                <w:rFonts w:ascii="Times New Roman" w:hAnsi="Times New Roman" w:cs="Times New Roman"/>
                <w:sz w:val="28"/>
                <w:szCs w:val="28"/>
              </w:rPr>
              <w:t>хнемамонского сельского </w:t>
            </w:r>
            <w:r w:rsidR="00AE37B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5026A6">
              <w:rPr>
                <w:rFonts w:ascii="Times New Roman" w:hAnsi="Times New Roman" w:cs="Times New Roman"/>
                <w:sz w:val="28"/>
                <w:szCs w:val="28"/>
              </w:rPr>
              <w:t xml:space="preserve"> Верхнемамонского муниципального района Воронежской области.</w:t>
            </w:r>
          </w:p>
          <w:p w:rsidR="0009475A" w:rsidRDefault="0009475A" w:rsidP="00AE3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направлена на решение следующих задач:</w:t>
            </w:r>
          </w:p>
          <w:p w:rsidR="00C521D0" w:rsidRPr="00C521D0" w:rsidRDefault="00C521D0" w:rsidP="00C52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521D0">
              <w:rPr>
                <w:rFonts w:ascii="Times New Roman" w:hAnsi="Times New Roman" w:cs="Times New Roman"/>
                <w:sz w:val="28"/>
                <w:szCs w:val="28"/>
              </w:rPr>
              <w:t>оптимизация издержек на обслуживание и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технологическим комплексом;</w:t>
            </w:r>
          </w:p>
          <w:p w:rsidR="00C521D0" w:rsidRDefault="00C521D0" w:rsidP="00C52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521D0">
              <w:rPr>
                <w:rFonts w:ascii="Times New Roman" w:hAnsi="Times New Roman" w:cs="Times New Roman"/>
                <w:sz w:val="28"/>
                <w:szCs w:val="28"/>
              </w:rPr>
              <w:t xml:space="preserve">ремонт системы канализации от здания ДШИ по ул. 60 лет Октября, д.11 до МКД по ул. 60 лет Октября, д.13/2 </w:t>
            </w:r>
            <w:proofErr w:type="gramStart"/>
            <w:r w:rsidRPr="00C521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52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21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52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1D0">
              <w:rPr>
                <w:rFonts w:ascii="Times New Roman" w:hAnsi="Times New Roman" w:cs="Times New Roman"/>
                <w:sz w:val="28"/>
                <w:szCs w:val="28"/>
              </w:rPr>
              <w:t>Верхний Мамон, Верхнемамонского района, Воронежской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1D0" w:rsidRDefault="00C521D0" w:rsidP="00C52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Концессионер обязан достигнуть плановых значений показателей деятельности, указанных в Приложении №6 соглашения.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4" w:type="dxa"/>
          </w:tcPr>
          <w:p w:rsidR="00DF0B9D" w:rsidRDefault="0009475A" w:rsidP="0009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 об объекте</w:t>
            </w:r>
          </w:p>
        </w:tc>
        <w:tc>
          <w:tcPr>
            <w:tcW w:w="7336" w:type="dxa"/>
          </w:tcPr>
          <w:p w:rsidR="0009475A" w:rsidRDefault="0009475A" w:rsidP="0009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Объектами концессионного</w:t>
            </w:r>
            <w:r w:rsidR="003943A9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 являются:</w:t>
            </w:r>
          </w:p>
          <w:p w:rsidR="00DF0B9D" w:rsidRDefault="003943A9" w:rsidP="0009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 п</w:t>
            </w:r>
            <w:r w:rsidR="0009475A" w:rsidRPr="0009475A">
              <w:rPr>
                <w:rFonts w:ascii="Times New Roman" w:hAnsi="Times New Roman" w:cs="Times New Roman"/>
                <w:sz w:val="28"/>
                <w:szCs w:val="28"/>
              </w:rPr>
              <w:t>роизводственное здание площадки центральных очистных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Местонахождение объекта: Воронежская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Верхнемамонский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ерхний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Мамон, северная часть кадастрового квартала 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36:06:0100018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Год ввода в эксплуатацию – 1980 г. </w:t>
            </w:r>
          </w:p>
          <w:p w:rsidR="003943A9" w:rsidRDefault="003943A9" w:rsidP="0009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лавная канализационная насосная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объекта:</w:t>
            </w:r>
            <w:r>
              <w:t xml:space="preserve"> </w:t>
            </w:r>
            <w:proofErr w:type="gramStart"/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Воронежская</w:t>
            </w:r>
            <w:proofErr w:type="gramEnd"/>
            <w:r w:rsidRPr="003943A9">
              <w:rPr>
                <w:rFonts w:ascii="Times New Roman" w:hAnsi="Times New Roman" w:cs="Times New Roman"/>
                <w:sz w:val="28"/>
                <w:szCs w:val="28"/>
              </w:rPr>
              <w:t xml:space="preserve"> обл.,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Верхнемамонский</w:t>
            </w:r>
            <w:proofErr w:type="spellEnd"/>
            <w:r w:rsidRPr="003943A9">
              <w:rPr>
                <w:rFonts w:ascii="Times New Roman" w:hAnsi="Times New Roman" w:cs="Times New Roman"/>
                <w:sz w:val="28"/>
                <w:szCs w:val="28"/>
              </w:rPr>
              <w:t xml:space="preserve"> р-н., с. Верхний Мамон, ул. Советская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 – 1980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943A9" w:rsidRDefault="003943A9" w:rsidP="0009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личные распределительные сети (канализация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t xml:space="preserve"> 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объекта:</w:t>
            </w:r>
            <w:r>
              <w:t xml:space="preserve"> </w:t>
            </w:r>
            <w:proofErr w:type="gramStart"/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Воронежская</w:t>
            </w:r>
            <w:proofErr w:type="gramEnd"/>
            <w:r w:rsidRPr="003943A9">
              <w:rPr>
                <w:rFonts w:ascii="Times New Roman" w:hAnsi="Times New Roman" w:cs="Times New Roman"/>
                <w:sz w:val="28"/>
                <w:szCs w:val="28"/>
              </w:rPr>
              <w:t xml:space="preserve"> обл.,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Верхнемамонский</w:t>
            </w:r>
            <w:proofErr w:type="spellEnd"/>
            <w:r w:rsidRPr="003943A9">
              <w:rPr>
                <w:rFonts w:ascii="Times New Roman" w:hAnsi="Times New Roman" w:cs="Times New Roman"/>
                <w:sz w:val="28"/>
                <w:szCs w:val="28"/>
              </w:rPr>
              <w:t xml:space="preserve"> р-н., с. Верхний Мамон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 – 1980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3A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943A9" w:rsidRDefault="003943A9" w:rsidP="00094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</w:t>
            </w:r>
            <w:r w:rsidR="0004326F">
              <w:rPr>
                <w:rFonts w:ascii="Times New Roman" w:hAnsi="Times New Roman" w:cs="Times New Roman"/>
                <w:sz w:val="28"/>
                <w:szCs w:val="28"/>
              </w:rPr>
              <w:t>ственником объектов концессионно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соглашения, предполагаемых к реконструкции, является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Верхнемамонское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DF0B9D" w:rsidRDefault="00051420" w:rsidP="00051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 или порядок определения такого срока</w:t>
            </w:r>
          </w:p>
        </w:tc>
        <w:tc>
          <w:tcPr>
            <w:tcW w:w="7336" w:type="dxa"/>
          </w:tcPr>
          <w:p w:rsidR="00DF0B9D" w:rsidRDefault="009E30D3" w:rsidP="00051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51420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концессионного соглашения составляет 5 лет </w:t>
            </w:r>
            <w:proofErr w:type="gramStart"/>
            <w:r w:rsidR="00051420">
              <w:rPr>
                <w:rFonts w:ascii="Times New Roman" w:hAnsi="Times New Roman" w:cs="Times New Roman"/>
                <w:sz w:val="28"/>
                <w:szCs w:val="28"/>
              </w:rPr>
              <w:t>с даты заключения</w:t>
            </w:r>
            <w:proofErr w:type="gramEnd"/>
            <w:r w:rsidR="00051420">
              <w:rPr>
                <w:rFonts w:ascii="Times New Roman" w:hAnsi="Times New Roman" w:cs="Times New Roman"/>
                <w:sz w:val="28"/>
                <w:szCs w:val="28"/>
              </w:rPr>
              <w:t xml:space="preserve"> концессионного соглашения.</w:t>
            </w:r>
          </w:p>
          <w:p w:rsidR="00051420" w:rsidRDefault="0017080C" w:rsidP="00051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51420">
              <w:rPr>
                <w:rFonts w:ascii="Times New Roman" w:hAnsi="Times New Roman" w:cs="Times New Roman"/>
                <w:sz w:val="28"/>
                <w:szCs w:val="28"/>
              </w:rPr>
              <w:t xml:space="preserve">Срок передачи концессионеру объекта соглашения составляет не позднее 10 рабочих дней </w:t>
            </w:r>
            <w:proofErr w:type="gramStart"/>
            <w:r w:rsidR="00051420">
              <w:rPr>
                <w:rFonts w:ascii="Times New Roman" w:hAnsi="Times New Roman" w:cs="Times New Roman"/>
                <w:sz w:val="28"/>
                <w:szCs w:val="28"/>
              </w:rPr>
              <w:t>с даты заключения</w:t>
            </w:r>
            <w:proofErr w:type="gramEnd"/>
            <w:r w:rsidR="00051420">
              <w:rPr>
                <w:rFonts w:ascii="Times New Roman" w:hAnsi="Times New Roman" w:cs="Times New Roman"/>
                <w:sz w:val="28"/>
                <w:szCs w:val="28"/>
              </w:rPr>
              <w:t xml:space="preserve"> концессионного соглашения.</w:t>
            </w:r>
          </w:p>
          <w:p w:rsidR="00051420" w:rsidRDefault="004332E7" w:rsidP="00051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51420">
              <w:rPr>
                <w:rFonts w:ascii="Times New Roman" w:hAnsi="Times New Roman" w:cs="Times New Roman"/>
                <w:sz w:val="28"/>
                <w:szCs w:val="28"/>
              </w:rPr>
              <w:t xml:space="preserve">Срок эксплуатации объектов концессионного соглашения устанавливается </w:t>
            </w:r>
            <w:proofErr w:type="gramStart"/>
            <w:r w:rsidR="00051420">
              <w:rPr>
                <w:rFonts w:ascii="Times New Roman" w:hAnsi="Times New Roman" w:cs="Times New Roman"/>
                <w:sz w:val="28"/>
                <w:szCs w:val="28"/>
              </w:rPr>
              <w:t>с даты подписания</w:t>
            </w:r>
            <w:proofErr w:type="gramEnd"/>
            <w:r w:rsidR="00051420">
              <w:rPr>
                <w:rFonts w:ascii="Times New Roman" w:hAnsi="Times New Roman" w:cs="Times New Roman"/>
                <w:sz w:val="28"/>
                <w:szCs w:val="28"/>
              </w:rPr>
              <w:t xml:space="preserve"> сторонами акта приемки-передачи объекта соглашения и до даты</w:t>
            </w:r>
            <w:r w:rsidR="00050C4F">
              <w:rPr>
                <w:rFonts w:ascii="Times New Roman" w:hAnsi="Times New Roman" w:cs="Times New Roman"/>
                <w:sz w:val="28"/>
                <w:szCs w:val="28"/>
              </w:rPr>
              <w:t xml:space="preserve"> передачи объекта соглашения концессионером </w:t>
            </w:r>
            <w:proofErr w:type="spellStart"/>
            <w:r w:rsidR="00050C4F">
              <w:rPr>
                <w:rFonts w:ascii="Times New Roman" w:hAnsi="Times New Roman" w:cs="Times New Roman"/>
                <w:sz w:val="28"/>
                <w:szCs w:val="28"/>
              </w:rPr>
              <w:t>концеденту</w:t>
            </w:r>
            <w:proofErr w:type="spellEnd"/>
            <w:r w:rsidR="00050C4F">
              <w:rPr>
                <w:rFonts w:ascii="Times New Roman" w:hAnsi="Times New Roman" w:cs="Times New Roman"/>
                <w:sz w:val="28"/>
                <w:szCs w:val="28"/>
              </w:rPr>
              <w:t xml:space="preserve">, определенной в соответствии с пунктом 8.1 </w:t>
            </w:r>
            <w:r w:rsidR="00050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соглашения.</w:t>
            </w:r>
          </w:p>
          <w:p w:rsidR="00051420" w:rsidRDefault="004332E7" w:rsidP="00051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51420">
              <w:rPr>
                <w:rFonts w:ascii="Times New Roman" w:hAnsi="Times New Roman" w:cs="Times New Roman"/>
                <w:sz w:val="28"/>
                <w:szCs w:val="28"/>
              </w:rPr>
              <w:t>Срок реконструкции (ввода в эксплуатацию) объекта соглашения является 2028 год.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4" w:type="dxa"/>
          </w:tcPr>
          <w:p w:rsidR="00DF0B9D" w:rsidRDefault="009E30D3" w:rsidP="009E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возможности получения сторонами соглашения дохода от реализации проекта</w:t>
            </w:r>
          </w:p>
        </w:tc>
        <w:tc>
          <w:tcPr>
            <w:tcW w:w="7336" w:type="dxa"/>
          </w:tcPr>
          <w:p w:rsidR="00DF0B9D" w:rsidRDefault="009E30D3" w:rsidP="00B55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п.7.5 соглашения п</w:t>
            </w:r>
            <w:r w:rsidRPr="009E30D3">
              <w:rPr>
                <w:rFonts w:ascii="Times New Roman" w:hAnsi="Times New Roman" w:cs="Times New Roman"/>
                <w:sz w:val="28"/>
                <w:szCs w:val="28"/>
              </w:rPr>
              <w:t>родукция и доходы, полученные в результате осуществле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деятельности по с</w:t>
            </w:r>
            <w:r w:rsidRPr="009E30D3">
              <w:rPr>
                <w:rFonts w:ascii="Times New Roman" w:hAnsi="Times New Roman" w:cs="Times New Roman"/>
                <w:sz w:val="28"/>
                <w:szCs w:val="28"/>
              </w:rPr>
              <w:t xml:space="preserve">оглашению, включая плату за подключение (технологическое присоединение), вносимую потребителями, и плату за прочие виды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 и/или услуг, выполняемых к</w:t>
            </w:r>
            <w:r w:rsidRPr="009E30D3">
              <w:rPr>
                <w:rFonts w:ascii="Times New Roman" w:hAnsi="Times New Roman" w:cs="Times New Roman"/>
                <w:sz w:val="28"/>
                <w:szCs w:val="28"/>
              </w:rPr>
              <w:t>онцессионером, а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 любые иные виды платежей от а</w:t>
            </w:r>
            <w:r w:rsidRPr="009E30D3">
              <w:rPr>
                <w:rFonts w:ascii="Times New Roman" w:hAnsi="Times New Roman" w:cs="Times New Roman"/>
                <w:sz w:val="28"/>
                <w:szCs w:val="28"/>
              </w:rPr>
              <w:t>бонентов, заказчиков или иных третьих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являются собственностью к</w:t>
            </w:r>
            <w:r w:rsidRPr="009E30D3">
              <w:rPr>
                <w:rFonts w:ascii="Times New Roman" w:hAnsi="Times New Roman" w:cs="Times New Roman"/>
                <w:sz w:val="28"/>
                <w:szCs w:val="28"/>
              </w:rPr>
              <w:t>онцессионера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DF0B9D" w:rsidRDefault="009E30D3" w:rsidP="009E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финансирования проекта, в том числе прогнозируемый объем финансирования проекта за счет бюджетных средств (с обоснованием), и объем частного финансирования</w:t>
            </w:r>
          </w:p>
        </w:tc>
        <w:tc>
          <w:tcPr>
            <w:tcW w:w="7336" w:type="dxa"/>
          </w:tcPr>
          <w:p w:rsidR="00DF0B9D" w:rsidRDefault="004F3497" w:rsidP="00F13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1345C">
              <w:rPr>
                <w:rFonts w:ascii="Times New Roman" w:hAnsi="Times New Roman" w:cs="Times New Roman"/>
                <w:sz w:val="28"/>
                <w:szCs w:val="28"/>
              </w:rPr>
              <w:t>Общий объем инвестиций проекта за 5 лет составляет 248,96 тыс. руб. без НДС. Из них п</w:t>
            </w:r>
            <w:r w:rsidR="00F1345C" w:rsidRPr="00F1345C">
              <w:rPr>
                <w:rFonts w:ascii="Times New Roman" w:hAnsi="Times New Roman" w:cs="Times New Roman"/>
                <w:sz w:val="28"/>
                <w:szCs w:val="28"/>
              </w:rPr>
              <w:t>роектно-сметная документация</w:t>
            </w:r>
            <w:r w:rsidR="00F1345C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47,08 тыс. руб. Размер расходов на этапе эксплуатации объектов концессионного соглашения составляют 201, 88 тыс. руб. (2025-2028 гг.). Реконструкция будет производиться за счет собственных средств без привлечения заемных.</w:t>
            </w:r>
          </w:p>
          <w:p w:rsidR="00F1345C" w:rsidRDefault="004F3497" w:rsidP="00B55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5593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 с пунктом 5.3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концедент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вправе принимать </w:t>
            </w:r>
            <w:r w:rsidR="00F13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497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участие в создании и (или) реконструкции объекта концессионного соглашения, использовании (эксплуатации) объекта концессионного соглашения и иного передаваемого </w:t>
            </w:r>
            <w:proofErr w:type="spellStart"/>
            <w:r w:rsidRPr="004F3497">
              <w:rPr>
                <w:rFonts w:ascii="Times New Roman" w:hAnsi="Times New Roman" w:cs="Times New Roman"/>
                <w:sz w:val="28"/>
                <w:szCs w:val="28"/>
              </w:rPr>
              <w:t>концедентом</w:t>
            </w:r>
            <w:proofErr w:type="spellEnd"/>
            <w:r w:rsidRPr="004F3497">
              <w:rPr>
                <w:rFonts w:ascii="Times New Roman" w:hAnsi="Times New Roman" w:cs="Times New Roman"/>
                <w:sz w:val="28"/>
                <w:szCs w:val="28"/>
              </w:rPr>
              <w:t xml:space="preserve"> концессионеру по конц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ессионному соглашению имущества. Финансирование не может превышать 80% расходов на создание и (или) реконструкцию объекта концессионного соглашения.</w:t>
            </w:r>
          </w:p>
        </w:tc>
      </w:tr>
      <w:tr w:rsidR="00DF0B9D" w:rsidTr="00D67B87">
        <w:tc>
          <w:tcPr>
            <w:tcW w:w="567" w:type="dxa"/>
          </w:tcPr>
          <w:p w:rsidR="00DF0B9D" w:rsidRDefault="00DF0B9D" w:rsidP="00D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9E30D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94" w:type="dxa"/>
          </w:tcPr>
          <w:p w:rsidR="00DF0B9D" w:rsidRDefault="009E30D3" w:rsidP="009E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соглашения исходя из формы реализации проекта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-частного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партнертсва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(соглашение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-частном партнерстве или концессионное соглашение).</w:t>
            </w:r>
          </w:p>
          <w:p w:rsidR="009E30D3" w:rsidRDefault="009E30D3" w:rsidP="009E3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E30D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формляется как приложение </w:t>
            </w:r>
            <w:r w:rsidRPr="009E30D3">
              <w:rPr>
                <w:rFonts w:ascii="Times New Roman" w:hAnsi="Times New Roman" w:cs="Times New Roman"/>
                <w:i/>
                <w:sz w:val="28"/>
                <w:szCs w:val="28"/>
              </w:rPr>
              <w:t>к Инвестиционному предложению</w:t>
            </w:r>
          </w:p>
        </w:tc>
        <w:tc>
          <w:tcPr>
            <w:tcW w:w="7336" w:type="dxa"/>
          </w:tcPr>
          <w:p w:rsidR="00043B78" w:rsidRDefault="004332E7" w:rsidP="00433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43B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3B78" w:rsidRPr="00043B78">
              <w:rPr>
                <w:rFonts w:ascii="Times New Roman" w:hAnsi="Times New Roman" w:cs="Times New Roman"/>
                <w:sz w:val="28"/>
                <w:szCs w:val="28"/>
              </w:rPr>
              <w:t xml:space="preserve"> связи с поступлением предложения </w:t>
            </w:r>
            <w:r w:rsidR="0021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B78" w:rsidRPr="00043B78">
              <w:rPr>
                <w:rFonts w:ascii="Times New Roman" w:hAnsi="Times New Roman" w:cs="Times New Roman"/>
                <w:sz w:val="28"/>
                <w:szCs w:val="28"/>
              </w:rPr>
              <w:t>о заключении концессионного соглашения</w:t>
            </w:r>
            <w:r w:rsidR="002119F1">
              <w:rPr>
                <w:rFonts w:ascii="Times New Roman" w:hAnsi="Times New Roman" w:cs="Times New Roman"/>
                <w:sz w:val="28"/>
                <w:szCs w:val="28"/>
              </w:rPr>
              <w:t xml:space="preserve"> с лицом, выступающим с инициативой,  руководствуясь ст.37 ФЗ от 21.07.2005г. №115-ФЗ «О концессионных соглашениях»</w:t>
            </w:r>
            <w:r w:rsidR="00331744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размещено информационное письмо </w:t>
            </w:r>
            <w:r w:rsidR="00331744" w:rsidRPr="00331744">
              <w:rPr>
                <w:rFonts w:ascii="Times New Roman" w:hAnsi="Times New Roman" w:cs="Times New Roman"/>
                <w:sz w:val="28"/>
                <w:szCs w:val="28"/>
              </w:rPr>
              <w:t>о принятии заявок о готовности к участию в конкурсе на заключение концессионного соглашения</w:t>
            </w:r>
            <w:r w:rsidR="0021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B78" w:rsidRPr="00043B78">
              <w:rPr>
                <w:rFonts w:ascii="Times New Roman" w:hAnsi="Times New Roman" w:cs="Times New Roman"/>
                <w:sz w:val="28"/>
                <w:szCs w:val="28"/>
              </w:rPr>
              <w:t>на условиях, определенных в предложен</w:t>
            </w:r>
            <w:proofErr w:type="gramStart"/>
            <w:r w:rsidR="00043B78" w:rsidRPr="00043B78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="0033174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3317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31744"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 w:rsidR="0033174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43B78" w:rsidRDefault="00331744" w:rsidP="00043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43B78">
              <w:rPr>
                <w:rFonts w:ascii="Times New Roman" w:hAnsi="Times New Roman" w:cs="Times New Roman"/>
                <w:sz w:val="28"/>
                <w:szCs w:val="28"/>
              </w:rPr>
              <w:t>Перечень имущества, входящего в состав концес</w:t>
            </w:r>
            <w:r w:rsidR="00E170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3B78">
              <w:rPr>
                <w:rFonts w:ascii="Times New Roman" w:hAnsi="Times New Roman" w:cs="Times New Roman"/>
                <w:sz w:val="28"/>
                <w:szCs w:val="28"/>
              </w:rPr>
              <w:t>ионного соглашения,</w:t>
            </w:r>
            <w:r w:rsidR="004332E7">
              <w:rPr>
                <w:rFonts w:ascii="Times New Roman" w:hAnsi="Times New Roman" w:cs="Times New Roman"/>
                <w:sz w:val="28"/>
                <w:szCs w:val="28"/>
              </w:rPr>
              <w:t xml:space="preserve"> был размещен на сайте</w:t>
            </w:r>
            <w:r w:rsidR="00E1705D">
              <w:rPr>
                <w:rFonts w:ascii="Times New Roman" w:hAnsi="Times New Roman" w:cs="Times New Roman"/>
                <w:sz w:val="28"/>
                <w:szCs w:val="28"/>
              </w:rPr>
              <w:t xml:space="preserve"> ГИС Торги. </w:t>
            </w:r>
            <w:r w:rsidR="002119F1">
              <w:rPr>
                <w:rFonts w:ascii="Times New Roman" w:hAnsi="Times New Roman" w:cs="Times New Roman"/>
                <w:sz w:val="28"/>
                <w:szCs w:val="28"/>
              </w:rPr>
              <w:t>Прием заявок на участие в конкурсе осуществлялся с 02.11.2024г по 17</w:t>
            </w:r>
            <w:r w:rsidR="00E1705D">
              <w:rPr>
                <w:rFonts w:ascii="Times New Roman" w:hAnsi="Times New Roman" w:cs="Times New Roman"/>
                <w:sz w:val="28"/>
                <w:szCs w:val="28"/>
              </w:rPr>
              <w:t>.12.2024г.</w:t>
            </w:r>
            <w:r w:rsidR="004332E7">
              <w:t xml:space="preserve"> </w:t>
            </w:r>
            <w:r w:rsidR="002119F1" w:rsidRPr="00E1705D">
              <w:rPr>
                <w:rFonts w:ascii="Times New Roman" w:hAnsi="Times New Roman" w:cs="Times New Roman"/>
                <w:sz w:val="28"/>
                <w:szCs w:val="28"/>
              </w:rPr>
              <w:t>Заявок о готовности к участию в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курсе на заключение концессионно</w:t>
            </w:r>
            <w:r w:rsidR="002119F1" w:rsidRPr="00E1705D">
              <w:rPr>
                <w:rFonts w:ascii="Times New Roman" w:hAnsi="Times New Roman" w:cs="Times New Roman"/>
                <w:sz w:val="28"/>
                <w:szCs w:val="28"/>
              </w:rPr>
              <w:t>го сог</w:t>
            </w:r>
            <w:r w:rsidR="00E1705D" w:rsidRPr="00E1705D">
              <w:rPr>
                <w:rFonts w:ascii="Times New Roman" w:hAnsi="Times New Roman" w:cs="Times New Roman"/>
                <w:sz w:val="28"/>
                <w:szCs w:val="28"/>
              </w:rPr>
              <w:t>лашения на условиях и в отношении</w:t>
            </w:r>
            <w:r w:rsidR="002119F1" w:rsidRPr="00E1705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концессионного соглашения, пр</w:t>
            </w:r>
            <w:r w:rsidR="00E1705D" w:rsidRPr="00E1705D">
              <w:rPr>
                <w:rFonts w:ascii="Times New Roman" w:hAnsi="Times New Roman" w:cs="Times New Roman"/>
                <w:sz w:val="28"/>
                <w:szCs w:val="28"/>
              </w:rPr>
              <w:t>еду</w:t>
            </w:r>
            <w:r w:rsidR="002119F1" w:rsidRPr="00E1705D">
              <w:rPr>
                <w:rFonts w:ascii="Times New Roman" w:hAnsi="Times New Roman" w:cs="Times New Roman"/>
                <w:sz w:val="28"/>
                <w:szCs w:val="28"/>
              </w:rPr>
              <w:t>смотренных в предложении</w:t>
            </w:r>
            <w:r w:rsidR="00E1705D" w:rsidRPr="00E170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19F1" w:rsidRPr="00E1705D">
              <w:rPr>
                <w:rFonts w:ascii="Times New Roman" w:hAnsi="Times New Roman" w:cs="Times New Roman"/>
                <w:sz w:val="28"/>
                <w:szCs w:val="28"/>
              </w:rPr>
              <w:t>от иных лиц не поступало.</w:t>
            </w:r>
            <w:r w:rsidR="00E1705D" w:rsidRPr="00E1705D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конкурса принято решение заключить концессионное </w:t>
            </w:r>
            <w:r w:rsidR="00E1705D" w:rsidRPr="00E170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соглашение с ООО «</w:t>
            </w:r>
            <w:proofErr w:type="spellStart"/>
            <w:r w:rsidR="00E1705D" w:rsidRPr="00E1705D"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 w:rsidR="00E1705D" w:rsidRPr="00E1705D">
              <w:rPr>
                <w:rFonts w:ascii="Times New Roman" w:hAnsi="Times New Roman" w:cs="Times New Roman"/>
                <w:sz w:val="28"/>
                <w:szCs w:val="28"/>
              </w:rPr>
              <w:t>». </w:t>
            </w:r>
            <w:r w:rsidR="00B55939" w:rsidRPr="00E1705D">
              <w:rPr>
                <w:rFonts w:ascii="Times New Roman" w:hAnsi="Times New Roman" w:cs="Times New Roman"/>
                <w:sz w:val="28"/>
                <w:szCs w:val="28"/>
              </w:rPr>
              <w:t xml:space="preserve">Пакет документов для подписания </w:t>
            </w:r>
            <w:r w:rsidR="00E1705D" w:rsidRPr="00E1705D">
              <w:rPr>
                <w:rFonts w:ascii="Times New Roman" w:hAnsi="Times New Roman" w:cs="Times New Roman"/>
                <w:sz w:val="28"/>
                <w:szCs w:val="28"/>
              </w:rPr>
              <w:t>Воронежской областью, как тр</w:t>
            </w:r>
            <w:r w:rsidR="00DF4915">
              <w:rPr>
                <w:rFonts w:ascii="Times New Roman" w:hAnsi="Times New Roman" w:cs="Times New Roman"/>
                <w:sz w:val="28"/>
                <w:szCs w:val="28"/>
              </w:rPr>
              <w:t>етьей стороной</w:t>
            </w:r>
            <w:r w:rsidR="00E1705D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043B78">
              <w:rPr>
                <w:rFonts w:ascii="Times New Roman" w:hAnsi="Times New Roman" w:cs="Times New Roman"/>
                <w:sz w:val="28"/>
                <w:szCs w:val="28"/>
              </w:rPr>
              <w:t>правлен</w:t>
            </w:r>
            <w:r w:rsidR="00B55939" w:rsidRPr="00043B78">
              <w:rPr>
                <w:rFonts w:ascii="Times New Roman" w:hAnsi="Times New Roman" w:cs="Times New Roman"/>
                <w:sz w:val="28"/>
                <w:szCs w:val="28"/>
              </w:rPr>
              <w:t xml:space="preserve"> в профильное министерство 27.12.2024г.</w:t>
            </w:r>
          </w:p>
          <w:p w:rsidR="00B55939" w:rsidRDefault="00B55939" w:rsidP="00043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B78">
              <w:rPr>
                <w:rFonts w:ascii="Times New Roman" w:hAnsi="Times New Roman" w:cs="Times New Roman"/>
                <w:sz w:val="28"/>
                <w:szCs w:val="28"/>
              </w:rPr>
              <w:t>Концессионное соглашение прилагается.</w:t>
            </w:r>
          </w:p>
        </w:tc>
      </w:tr>
    </w:tbl>
    <w:p w:rsidR="00DF0B9D" w:rsidRDefault="00DF0B9D" w:rsidP="00DF0B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8DD" w:rsidRDefault="003818DD" w:rsidP="00B5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Вострикова Татьяна Александровна</w:t>
      </w:r>
      <w:r w:rsidR="00B55939">
        <w:rPr>
          <w:rFonts w:ascii="Times New Roman" w:hAnsi="Times New Roman" w:cs="Times New Roman"/>
          <w:sz w:val="28"/>
          <w:szCs w:val="28"/>
        </w:rPr>
        <w:t xml:space="preserve"> – </w:t>
      </w:r>
      <w:r w:rsidR="00B55939" w:rsidRPr="00B55939">
        <w:rPr>
          <w:rFonts w:ascii="Times New Roman" w:hAnsi="Times New Roman" w:cs="Times New Roman"/>
          <w:sz w:val="28"/>
          <w:szCs w:val="28"/>
        </w:rPr>
        <w:t>старший инспектор МКУ «Служба технического обеспечения».</w:t>
      </w:r>
    </w:p>
    <w:p w:rsidR="00B55939" w:rsidRPr="00B55939" w:rsidRDefault="00B55939" w:rsidP="00B5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939">
        <w:rPr>
          <w:rFonts w:ascii="Times New Roman" w:hAnsi="Times New Roman" w:cs="Times New Roman"/>
          <w:sz w:val="28"/>
          <w:szCs w:val="28"/>
        </w:rPr>
        <w:t xml:space="preserve">Контактный телефон: 8(47355) 56-410. </w:t>
      </w:r>
    </w:p>
    <w:p w:rsidR="00B55939" w:rsidRPr="00B55939" w:rsidRDefault="00B55939" w:rsidP="00B5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939">
        <w:rPr>
          <w:rFonts w:ascii="Times New Roman" w:hAnsi="Times New Roman" w:cs="Times New Roman"/>
          <w:sz w:val="28"/>
          <w:szCs w:val="28"/>
        </w:rPr>
        <w:t>Электронная почта: Economotdel.vmamon@govvrn.ru.</w:t>
      </w:r>
    </w:p>
    <w:p w:rsidR="00B55939" w:rsidRPr="00DF0B9D" w:rsidRDefault="00B55939" w:rsidP="003818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5939" w:rsidRPr="00DF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9D"/>
    <w:rsid w:val="0004326F"/>
    <w:rsid w:val="00043B78"/>
    <w:rsid w:val="00050C4F"/>
    <w:rsid w:val="00051420"/>
    <w:rsid w:val="0009475A"/>
    <w:rsid w:val="0017080C"/>
    <w:rsid w:val="00190BC0"/>
    <w:rsid w:val="002119F1"/>
    <w:rsid w:val="00331744"/>
    <w:rsid w:val="003818DD"/>
    <w:rsid w:val="003943A9"/>
    <w:rsid w:val="004332E7"/>
    <w:rsid w:val="004F3497"/>
    <w:rsid w:val="005026A6"/>
    <w:rsid w:val="00526962"/>
    <w:rsid w:val="005B5682"/>
    <w:rsid w:val="005C4D8B"/>
    <w:rsid w:val="007240E5"/>
    <w:rsid w:val="007C5D78"/>
    <w:rsid w:val="008E1329"/>
    <w:rsid w:val="009E30D3"/>
    <w:rsid w:val="00A77804"/>
    <w:rsid w:val="00AE37B4"/>
    <w:rsid w:val="00B55939"/>
    <w:rsid w:val="00C04752"/>
    <w:rsid w:val="00C521D0"/>
    <w:rsid w:val="00D67B87"/>
    <w:rsid w:val="00DF0B9D"/>
    <w:rsid w:val="00DF4915"/>
    <w:rsid w:val="00E1705D"/>
    <w:rsid w:val="00E20E7A"/>
    <w:rsid w:val="00F1345C"/>
    <w:rsid w:val="00F2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FA83-75E2-4819-8B2B-3802D880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Вострикова Татьяна Александровна</dc:creator>
  <cp:lastModifiedBy>Вострикова Татьяна Александровна</cp:lastModifiedBy>
  <cp:revision>9</cp:revision>
  <cp:lastPrinted>2025-02-03T06:50:00Z</cp:lastPrinted>
  <dcterms:created xsi:type="dcterms:W3CDTF">2025-01-16T06:51:00Z</dcterms:created>
  <dcterms:modified xsi:type="dcterms:W3CDTF">2025-02-03T06:51:00Z</dcterms:modified>
</cp:coreProperties>
</file>